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52929" w14:textId="40CF269B" w:rsidR="005B69A8" w:rsidRDefault="005B69A8" w:rsidP="00F0651E">
      <w:pPr>
        <w:pStyle w:val="Sansinterligne"/>
        <w:jc w:val="center"/>
        <w:rPr>
          <w:rFonts w:ascii="ISOCPEUR" w:hAnsi="ISOCPEUR"/>
          <w:sz w:val="24"/>
          <w:szCs w:val="24"/>
        </w:rPr>
      </w:pPr>
      <w:r w:rsidRPr="005B69A8">
        <w:rPr>
          <w:rFonts w:ascii="Roboto Mono Medium" w:hAnsi="Roboto Mono Medium"/>
          <w:sz w:val="28"/>
          <w:szCs w:val="28"/>
        </w:rPr>
        <w:t xml:space="preserve">Maxime Prangé </w:t>
      </w:r>
      <w:r>
        <w:rPr>
          <w:rFonts w:ascii="Roboto Mono Medium" w:hAnsi="Roboto Mono Medium"/>
          <w:sz w:val="28"/>
          <w:szCs w:val="28"/>
        </w:rPr>
        <w:t>–</w:t>
      </w:r>
      <w:r w:rsidRPr="005B69A8">
        <w:rPr>
          <w:rFonts w:ascii="Roboto Mono Medium" w:hAnsi="Roboto Mono Medium"/>
          <w:sz w:val="28"/>
          <w:szCs w:val="28"/>
        </w:rPr>
        <w:t xml:space="preserve"> </w:t>
      </w:r>
      <w:proofErr w:type="spellStart"/>
      <w:r w:rsidR="004C78E3">
        <w:rPr>
          <w:rFonts w:ascii="Roboto Mono Medium" w:hAnsi="Roboto Mono Medium"/>
          <w:sz w:val="28"/>
          <w:szCs w:val="28"/>
        </w:rPr>
        <w:t>Oeuvres</w:t>
      </w:r>
      <w:proofErr w:type="spellEnd"/>
    </w:p>
    <w:p w14:paraId="171B5F46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608D15CF" w14:textId="77777777" w:rsidR="00B02914" w:rsidRDefault="00B02914" w:rsidP="00B02914">
      <w:pPr>
        <w:pStyle w:val="Sansinterligne"/>
        <w:rPr>
          <w:rFonts w:ascii="ISOCPEUR" w:hAnsi="ISOCPEUR"/>
          <w:b/>
          <w:bCs/>
          <w:sz w:val="24"/>
          <w:szCs w:val="24"/>
        </w:rPr>
      </w:pPr>
    </w:p>
    <w:p w14:paraId="20D4807F" w14:textId="77777777" w:rsidR="00B02914" w:rsidRDefault="00B02914" w:rsidP="00B02914">
      <w:pPr>
        <w:pStyle w:val="Sansinterligne"/>
        <w:rPr>
          <w:rFonts w:ascii="ISOCPEUR" w:hAnsi="ISOCPEUR"/>
          <w:b/>
          <w:bCs/>
          <w:sz w:val="24"/>
          <w:szCs w:val="24"/>
        </w:rPr>
      </w:pPr>
    </w:p>
    <w:p w14:paraId="1A33A2FA" w14:textId="77777777" w:rsidR="004C78E3" w:rsidRPr="004C78E3" w:rsidRDefault="004C78E3" w:rsidP="004C78E3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4C78E3">
        <w:rPr>
          <w:rFonts w:ascii="ISOCPEUR" w:hAnsi="ISOCPEUR"/>
          <w:b/>
          <w:bCs/>
          <w:sz w:val="24"/>
          <w:szCs w:val="24"/>
        </w:rPr>
        <w:t>WASHI NO AKARI</w:t>
      </w:r>
    </w:p>
    <w:p w14:paraId="4A000D83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7F13395F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Horizon (Mural, Sol, Cadre) - 2024</w:t>
      </w:r>
    </w:p>
    <w:p w14:paraId="1F8CE919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Noyer massif, tirage washi 110g.</w:t>
      </w:r>
      <w:r w:rsidRPr="004C78E3">
        <w:rPr>
          <w:rFonts w:ascii="ISOCPEUR" w:hAnsi="ISOCPEUR"/>
          <w:sz w:val="24"/>
          <w:szCs w:val="24"/>
        </w:rPr>
        <w:br/>
        <w:t>Formats 20x30, 40x60, 60x90cm.</w:t>
      </w:r>
    </w:p>
    <w:p w14:paraId="7BD73A05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Éditions 30+1</w:t>
      </w:r>
      <w:r w:rsidRPr="004C78E3">
        <w:rPr>
          <w:rFonts w:ascii="ISOCPEUR" w:hAnsi="ISOCPEUR"/>
          <w:sz w:val="24"/>
          <w:szCs w:val="24"/>
        </w:rPr>
        <w:br/>
      </w:r>
    </w:p>
    <w:p w14:paraId="0AD9DF22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Indigence - 2024</w:t>
      </w:r>
      <w:r w:rsidRPr="004C78E3">
        <w:rPr>
          <w:rFonts w:ascii="ISOCPEUR" w:hAnsi="ISOCPEUR"/>
          <w:sz w:val="24"/>
          <w:szCs w:val="24"/>
        </w:rPr>
        <w:br/>
        <w:t xml:space="preserve">Noyer massif, washi, encres végétales, ruban </w:t>
      </w:r>
      <w:proofErr w:type="spellStart"/>
      <w:r w:rsidRPr="004C78E3">
        <w:rPr>
          <w:rFonts w:ascii="ISOCPEUR" w:hAnsi="ISOCPEUR"/>
          <w:sz w:val="24"/>
          <w:szCs w:val="24"/>
        </w:rPr>
        <w:t>led</w:t>
      </w:r>
      <w:proofErr w:type="spellEnd"/>
      <w:r w:rsidRPr="004C78E3">
        <w:rPr>
          <w:rFonts w:ascii="ISOCPEUR" w:hAnsi="ISOCPEUR"/>
          <w:sz w:val="24"/>
          <w:szCs w:val="24"/>
        </w:rPr>
        <w:t xml:space="preserve"> 24vdc.</w:t>
      </w:r>
    </w:p>
    <w:p w14:paraId="6351E501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Format 7.5x40x80cm.</w:t>
      </w:r>
    </w:p>
    <w:p w14:paraId="57CB4668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Éditions 30+1</w:t>
      </w:r>
    </w:p>
    <w:p w14:paraId="2C58E4F7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6954A1C2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proofErr w:type="spellStart"/>
      <w:r w:rsidRPr="004C78E3">
        <w:rPr>
          <w:rFonts w:ascii="ISOCPEUR" w:hAnsi="ISOCPEUR"/>
          <w:sz w:val="24"/>
          <w:szCs w:val="24"/>
        </w:rPr>
        <w:t>Hori</w:t>
      </w:r>
      <w:proofErr w:type="spellEnd"/>
      <w:r w:rsidRPr="004C78E3">
        <w:rPr>
          <w:rFonts w:ascii="ISOCPEUR" w:hAnsi="ISOCPEUR"/>
          <w:sz w:val="24"/>
          <w:szCs w:val="24"/>
        </w:rPr>
        <w:t>-Tori (Petit, Grand) - 2023</w:t>
      </w:r>
    </w:p>
    <w:p w14:paraId="6ECE7AFF" w14:textId="1EDA0206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 xml:space="preserve">Noyer massif, placage noyer, washi, encres végétales, aluminium, plexiglas, ampoule LED 230v, ruban </w:t>
      </w:r>
      <w:proofErr w:type="spellStart"/>
      <w:r w:rsidRPr="004C78E3">
        <w:rPr>
          <w:rFonts w:ascii="ISOCPEUR" w:hAnsi="ISOCPEUR"/>
          <w:sz w:val="24"/>
          <w:szCs w:val="24"/>
        </w:rPr>
        <w:t>led</w:t>
      </w:r>
      <w:proofErr w:type="spellEnd"/>
      <w:r w:rsidRPr="004C78E3">
        <w:rPr>
          <w:rFonts w:ascii="ISOCPEUR" w:hAnsi="ISOCPEUR"/>
          <w:sz w:val="24"/>
          <w:szCs w:val="24"/>
        </w:rPr>
        <w:t xml:space="preserve"> 24vdc.</w:t>
      </w:r>
    </w:p>
    <w:p w14:paraId="02517B95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Formats 10x27cm, 18x64cm.</w:t>
      </w:r>
    </w:p>
    <w:p w14:paraId="0AFEA8D2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Pièces uniques.</w:t>
      </w:r>
      <w:r w:rsidRPr="004C78E3">
        <w:rPr>
          <w:rFonts w:ascii="ISOCPEUR" w:hAnsi="ISOCPEUR"/>
          <w:sz w:val="24"/>
          <w:szCs w:val="24"/>
        </w:rPr>
        <w:br/>
      </w:r>
    </w:p>
    <w:p w14:paraId="669F41C7" w14:textId="77777777" w:rsidR="004C78E3" w:rsidRPr="004C78E3" w:rsidRDefault="004C78E3" w:rsidP="004C78E3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4C78E3">
        <w:rPr>
          <w:rFonts w:ascii="ISOCPEUR" w:hAnsi="ISOCPEUR"/>
          <w:b/>
          <w:bCs/>
          <w:sz w:val="24"/>
          <w:szCs w:val="24"/>
        </w:rPr>
        <w:t>FIAT LUX</w:t>
      </w:r>
    </w:p>
    <w:p w14:paraId="06AB56B0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76295B9A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 xml:space="preserve">Sol </w:t>
      </w:r>
      <w:proofErr w:type="spellStart"/>
      <w:r w:rsidRPr="004C78E3">
        <w:rPr>
          <w:rFonts w:ascii="ISOCPEUR" w:hAnsi="ISOCPEUR"/>
          <w:sz w:val="24"/>
          <w:szCs w:val="24"/>
        </w:rPr>
        <w:t>Indiges</w:t>
      </w:r>
      <w:proofErr w:type="spellEnd"/>
      <w:r w:rsidRPr="004C78E3">
        <w:rPr>
          <w:rFonts w:ascii="ISOCPEUR" w:hAnsi="ISOCPEUR"/>
          <w:sz w:val="24"/>
          <w:szCs w:val="24"/>
        </w:rPr>
        <w:t xml:space="preserve"> (Dallage, Tableau) - 2025</w:t>
      </w:r>
    </w:p>
    <w:p w14:paraId="2BAC0F98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Dalle en grès émaillée.</w:t>
      </w:r>
    </w:p>
    <w:p w14:paraId="02DEFC62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Format/calepinage 40x60cm.</w:t>
      </w:r>
    </w:p>
    <w:p w14:paraId="3F84FDFD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Pièces uniques.</w:t>
      </w:r>
      <w:r w:rsidRPr="004C78E3">
        <w:rPr>
          <w:rFonts w:ascii="ISOCPEUR" w:hAnsi="ISOCPEUR"/>
          <w:sz w:val="24"/>
          <w:szCs w:val="24"/>
        </w:rPr>
        <w:br/>
      </w:r>
    </w:p>
    <w:p w14:paraId="6C10AA34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Vision subtile - 2024</w:t>
      </w:r>
    </w:p>
    <w:p w14:paraId="565E6ED2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Organza impression directe.</w:t>
      </w:r>
    </w:p>
    <w:p w14:paraId="7FCE57B6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Format sur mesure.</w:t>
      </w:r>
    </w:p>
    <w:p w14:paraId="2A07D0C3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Pièces uniques.</w:t>
      </w:r>
    </w:p>
    <w:p w14:paraId="08E09532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2AC8562A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Vitrail (Mural) - 2025</w:t>
      </w:r>
    </w:p>
    <w:p w14:paraId="629E492B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 xml:space="preserve">Plexiglas de couleur, laiton, ruban </w:t>
      </w:r>
      <w:proofErr w:type="spellStart"/>
      <w:r w:rsidRPr="004C78E3">
        <w:rPr>
          <w:rFonts w:ascii="ISOCPEUR" w:hAnsi="ISOCPEUR"/>
          <w:sz w:val="24"/>
          <w:szCs w:val="24"/>
        </w:rPr>
        <w:t>led</w:t>
      </w:r>
      <w:proofErr w:type="spellEnd"/>
      <w:r w:rsidRPr="004C78E3">
        <w:rPr>
          <w:rFonts w:ascii="ISOCPEUR" w:hAnsi="ISOCPEUR"/>
          <w:sz w:val="24"/>
          <w:szCs w:val="24"/>
        </w:rPr>
        <w:t xml:space="preserve"> 24vdc.</w:t>
      </w:r>
      <w:r w:rsidRPr="004C78E3">
        <w:rPr>
          <w:rFonts w:ascii="ISOCPEUR" w:hAnsi="ISOCPEUR"/>
          <w:sz w:val="24"/>
          <w:szCs w:val="24"/>
        </w:rPr>
        <w:br/>
        <w:t>Format variable.</w:t>
      </w:r>
    </w:p>
    <w:p w14:paraId="6D69F480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Pièces uniques.</w:t>
      </w:r>
    </w:p>
    <w:p w14:paraId="14D5B256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65274D01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Vitrail (Tableau) - 2022</w:t>
      </w:r>
    </w:p>
    <w:p w14:paraId="2FC20F4F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proofErr w:type="spellStart"/>
      <w:r w:rsidRPr="004C78E3">
        <w:rPr>
          <w:rFonts w:ascii="ISOCPEUR" w:hAnsi="ISOCPEUR"/>
          <w:sz w:val="24"/>
          <w:szCs w:val="24"/>
        </w:rPr>
        <w:t>Valchromat</w:t>
      </w:r>
      <w:proofErr w:type="spellEnd"/>
      <w:r w:rsidRPr="004C78E3">
        <w:rPr>
          <w:rFonts w:ascii="ISOCPEUR" w:hAnsi="ISOCPEUR"/>
          <w:sz w:val="24"/>
          <w:szCs w:val="24"/>
        </w:rPr>
        <w:t xml:space="preserve"> noir vernis, plexiglas de couleur, laiton, ruban </w:t>
      </w:r>
      <w:proofErr w:type="spellStart"/>
      <w:r w:rsidRPr="004C78E3">
        <w:rPr>
          <w:rFonts w:ascii="ISOCPEUR" w:hAnsi="ISOCPEUR"/>
          <w:sz w:val="24"/>
          <w:szCs w:val="24"/>
        </w:rPr>
        <w:t>led</w:t>
      </w:r>
      <w:proofErr w:type="spellEnd"/>
      <w:r w:rsidRPr="004C78E3">
        <w:rPr>
          <w:rFonts w:ascii="ISOCPEUR" w:hAnsi="ISOCPEUR"/>
          <w:sz w:val="24"/>
          <w:szCs w:val="24"/>
        </w:rPr>
        <w:t xml:space="preserve"> 24vdc.</w:t>
      </w:r>
      <w:r w:rsidRPr="004C78E3">
        <w:rPr>
          <w:rFonts w:ascii="ISOCPEUR" w:hAnsi="ISOCPEUR"/>
          <w:sz w:val="24"/>
          <w:szCs w:val="24"/>
        </w:rPr>
        <w:br/>
        <w:t>Formats 23x33, 33x43, 38x53cm,</w:t>
      </w:r>
    </w:p>
    <w:p w14:paraId="42D20B69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Pièces uniques.</w:t>
      </w:r>
    </w:p>
    <w:p w14:paraId="0F0CA073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73C31A6F" w14:textId="77777777" w:rsidR="00AF79EF" w:rsidRDefault="00AF79EF">
      <w:pPr>
        <w:rPr>
          <w:rFonts w:ascii="ISOCPEUR" w:hAnsi="ISOCPEUR"/>
          <w:b/>
          <w:bCs/>
          <w:sz w:val="24"/>
          <w:szCs w:val="24"/>
        </w:rPr>
      </w:pPr>
      <w:r>
        <w:rPr>
          <w:rFonts w:ascii="ISOCPEUR" w:hAnsi="ISOCPEUR"/>
          <w:b/>
          <w:bCs/>
          <w:sz w:val="24"/>
          <w:szCs w:val="24"/>
        </w:rPr>
        <w:br w:type="page"/>
      </w:r>
    </w:p>
    <w:p w14:paraId="7274256E" w14:textId="290D069A" w:rsidR="004C78E3" w:rsidRPr="004C78E3" w:rsidRDefault="004C78E3" w:rsidP="004C78E3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4C78E3">
        <w:rPr>
          <w:rFonts w:ascii="ISOCPEUR" w:hAnsi="ISOCPEUR"/>
          <w:b/>
          <w:bCs/>
          <w:sz w:val="24"/>
          <w:szCs w:val="24"/>
        </w:rPr>
        <w:lastRenderedPageBreak/>
        <w:t>LE SENTIMENT LUMINEUX</w:t>
      </w:r>
    </w:p>
    <w:p w14:paraId="6CCCDC01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br/>
        <w:t>Entrelacs - 2025</w:t>
      </w:r>
    </w:p>
    <w:p w14:paraId="0A20F3B3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En développement</w:t>
      </w:r>
    </w:p>
    <w:p w14:paraId="2D31CBB5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6A60A2A3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L’éclaireur - 2025</w:t>
      </w:r>
    </w:p>
    <w:p w14:paraId="184C36C9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En développement</w:t>
      </w:r>
    </w:p>
    <w:p w14:paraId="3EDE8241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7937CB28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Light appart - 2017</w:t>
      </w:r>
    </w:p>
    <w:p w14:paraId="6C79ABAC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Abat-jour, ampoules LED 230v, capteurs IR, Murs et sols d’un espace d’environ 9m².</w:t>
      </w:r>
    </w:p>
    <w:p w14:paraId="12BBE64A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4D7E61A6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Surexposition - 2016</w:t>
      </w:r>
    </w:p>
    <w:p w14:paraId="04750310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Tirage argentique sur papier mat.</w:t>
      </w:r>
      <w:r w:rsidRPr="004C78E3">
        <w:rPr>
          <w:rFonts w:ascii="ISOCPEUR" w:hAnsi="ISOCPEUR"/>
          <w:sz w:val="24"/>
          <w:szCs w:val="24"/>
        </w:rPr>
        <w:br/>
        <w:t>Format 40x60cm.</w:t>
      </w:r>
    </w:p>
    <w:p w14:paraId="1803238E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Éditions 30+1.</w:t>
      </w:r>
    </w:p>
    <w:p w14:paraId="4B77AE8A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496FC790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La querelle - 2013</w:t>
      </w:r>
    </w:p>
    <w:p w14:paraId="6047BA93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Aquarelle sur tirage argentique baryte.</w:t>
      </w:r>
      <w:r w:rsidRPr="004C78E3">
        <w:rPr>
          <w:rFonts w:ascii="ISOCPEUR" w:hAnsi="ISOCPEUR"/>
          <w:sz w:val="24"/>
          <w:szCs w:val="24"/>
        </w:rPr>
        <w:br/>
        <w:t>Format 30x42cm.</w:t>
      </w:r>
    </w:p>
    <w:p w14:paraId="3ACD7C62" w14:textId="77777777" w:rsid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Reproduction 30+1</w:t>
      </w:r>
    </w:p>
    <w:p w14:paraId="0A9FB6D0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7829936A" w14:textId="29152D98" w:rsidR="004C78E3" w:rsidRPr="004C78E3" w:rsidRDefault="004C78E3" w:rsidP="004C78E3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4C78E3">
        <w:rPr>
          <w:rFonts w:ascii="ISOCPEUR" w:hAnsi="ISOCPEUR"/>
          <w:b/>
          <w:bCs/>
          <w:sz w:val="24"/>
          <w:szCs w:val="24"/>
        </w:rPr>
        <w:t>NOCTURNE</w:t>
      </w:r>
    </w:p>
    <w:p w14:paraId="6E094536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br/>
        <w:t>Comète - 2017</w:t>
      </w:r>
    </w:p>
    <w:p w14:paraId="74B1249F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Trajet en train Lyon-Chambéry.</w:t>
      </w:r>
      <w:r w:rsidRPr="004C78E3">
        <w:rPr>
          <w:rFonts w:ascii="ISOCPEUR" w:hAnsi="ISOCPEUR"/>
          <w:sz w:val="24"/>
          <w:szCs w:val="24"/>
        </w:rPr>
        <w:br/>
        <w:t>Tirages numérique ultra brillant.</w:t>
      </w:r>
      <w:r w:rsidRPr="004C78E3">
        <w:rPr>
          <w:rFonts w:ascii="ISOCPEUR" w:hAnsi="ISOCPEUR"/>
          <w:sz w:val="24"/>
          <w:szCs w:val="24"/>
        </w:rPr>
        <w:br/>
        <w:t>Format 40x60, 60x90cm.</w:t>
      </w:r>
    </w:p>
    <w:p w14:paraId="4AD6D947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Éditions 30+1</w:t>
      </w:r>
      <w:r w:rsidRPr="004C78E3">
        <w:rPr>
          <w:rFonts w:ascii="ISOCPEUR" w:hAnsi="ISOCPEUR"/>
          <w:sz w:val="24"/>
          <w:szCs w:val="24"/>
        </w:rPr>
        <w:br/>
      </w:r>
      <w:r w:rsidRPr="004C78E3">
        <w:rPr>
          <w:rFonts w:ascii="ISOCPEUR" w:hAnsi="ISOCPEUR"/>
          <w:sz w:val="24"/>
          <w:szCs w:val="24"/>
        </w:rPr>
        <w:br/>
        <w:t>Orion - 2016-</w:t>
      </w:r>
    </w:p>
    <w:p w14:paraId="2F5A59D4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Tirage argentique ultra brillant.</w:t>
      </w:r>
      <w:r w:rsidRPr="004C78E3">
        <w:rPr>
          <w:rFonts w:ascii="ISOCPEUR" w:hAnsi="ISOCPEUR"/>
          <w:sz w:val="24"/>
          <w:szCs w:val="24"/>
        </w:rPr>
        <w:br/>
        <w:t>Format 60x60cm.</w:t>
      </w:r>
    </w:p>
    <w:p w14:paraId="3834D61C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Éditions 30+1.</w:t>
      </w:r>
      <w:r w:rsidRPr="004C78E3">
        <w:rPr>
          <w:rFonts w:ascii="ISOCPEUR" w:hAnsi="ISOCPEUR"/>
          <w:sz w:val="24"/>
          <w:szCs w:val="24"/>
        </w:rPr>
        <w:br/>
      </w:r>
    </w:p>
    <w:p w14:paraId="5E06BD92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Confettis - 2015</w:t>
      </w:r>
      <w:r w:rsidRPr="004C78E3">
        <w:rPr>
          <w:rFonts w:ascii="ISOCPEUR" w:hAnsi="ISOCPEUR"/>
          <w:sz w:val="24"/>
          <w:szCs w:val="24"/>
        </w:rPr>
        <w:br/>
        <w:t>Tirage numérique brillant</w:t>
      </w:r>
      <w:r w:rsidRPr="004C78E3">
        <w:rPr>
          <w:rFonts w:ascii="ISOCPEUR" w:hAnsi="ISOCPEUR"/>
          <w:sz w:val="24"/>
          <w:szCs w:val="24"/>
        </w:rPr>
        <w:br/>
        <w:t>Formats 20x30, 40x40, 40x60cm.</w:t>
      </w:r>
    </w:p>
    <w:p w14:paraId="43A37C3B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Éditions 30+1.</w:t>
      </w:r>
    </w:p>
    <w:p w14:paraId="71E1B660" w14:textId="77777777" w:rsidR="004C78E3" w:rsidRPr="004C78E3" w:rsidRDefault="004C78E3" w:rsidP="004C78E3">
      <w:pPr>
        <w:pStyle w:val="Sansinterligne"/>
        <w:rPr>
          <w:rFonts w:ascii="ISOCPEUR" w:hAnsi="ISOCPEUR"/>
          <w:b/>
          <w:bCs/>
          <w:sz w:val="24"/>
          <w:szCs w:val="24"/>
        </w:rPr>
      </w:pPr>
    </w:p>
    <w:p w14:paraId="7B1E83FF" w14:textId="77777777" w:rsidR="004C78E3" w:rsidRPr="004C78E3" w:rsidRDefault="004C78E3" w:rsidP="004C78E3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4C78E3">
        <w:rPr>
          <w:rFonts w:ascii="ISOCPEUR" w:hAnsi="ISOCPEUR"/>
          <w:b/>
          <w:bCs/>
          <w:sz w:val="24"/>
          <w:szCs w:val="24"/>
        </w:rPr>
        <w:t>SOLEIL NOIR</w:t>
      </w:r>
    </w:p>
    <w:p w14:paraId="5CBAC90B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04BF8B22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Soleil Noir (Objet) - 2026</w:t>
      </w:r>
    </w:p>
    <w:p w14:paraId="43494C8D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En développement.</w:t>
      </w:r>
    </w:p>
    <w:p w14:paraId="6E0A95B6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</w:p>
    <w:p w14:paraId="271E54D0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Soleil Noir (Paris, Reims, Lyon) - 2014-</w:t>
      </w:r>
    </w:p>
    <w:p w14:paraId="51A88667" w14:textId="77777777" w:rsidR="004C78E3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t>Tirage argentique brillant.</w:t>
      </w:r>
      <w:r w:rsidRPr="004C78E3">
        <w:rPr>
          <w:rFonts w:ascii="ISOCPEUR" w:hAnsi="ISOCPEUR"/>
          <w:sz w:val="24"/>
          <w:szCs w:val="24"/>
        </w:rPr>
        <w:br/>
        <w:t>Formats variables.</w:t>
      </w:r>
    </w:p>
    <w:p w14:paraId="7122D7B8" w14:textId="49390B43" w:rsidR="00F0651E" w:rsidRPr="004C78E3" w:rsidRDefault="004C78E3" w:rsidP="004C78E3">
      <w:pPr>
        <w:pStyle w:val="Sansinterligne"/>
        <w:rPr>
          <w:rFonts w:ascii="ISOCPEUR" w:hAnsi="ISOCPEUR"/>
          <w:sz w:val="24"/>
          <w:szCs w:val="24"/>
        </w:rPr>
      </w:pPr>
      <w:r w:rsidRPr="004C78E3">
        <w:rPr>
          <w:rFonts w:ascii="ISOCPEUR" w:hAnsi="ISOCPEUR"/>
          <w:sz w:val="24"/>
          <w:szCs w:val="24"/>
        </w:rPr>
        <w:lastRenderedPageBreak/>
        <w:t>Éditions 30+1.</w:t>
      </w:r>
    </w:p>
    <w:sectPr w:rsidR="00F0651E" w:rsidRPr="004C7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Roboto Mono Medium">
    <w:panose1 w:val="00000009000000000000"/>
    <w:charset w:val="00"/>
    <w:family w:val="modern"/>
    <w:pitch w:val="fixed"/>
    <w:sig w:usb0="E00002FF" w:usb1="1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A8"/>
    <w:rsid w:val="001231D8"/>
    <w:rsid w:val="002115C1"/>
    <w:rsid w:val="0022619B"/>
    <w:rsid w:val="004C78E3"/>
    <w:rsid w:val="005B69A8"/>
    <w:rsid w:val="00AF79EF"/>
    <w:rsid w:val="00B02914"/>
    <w:rsid w:val="00CD501D"/>
    <w:rsid w:val="00F0651E"/>
    <w:rsid w:val="00F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4D59"/>
  <w15:chartTrackingRefBased/>
  <w15:docId w15:val="{A6FF77D8-90A4-4EB0-A0DC-E0B9D597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69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PRANGÉ</dc:creator>
  <cp:keywords/>
  <dc:description/>
  <cp:lastModifiedBy>Maxime PRANGÉ</cp:lastModifiedBy>
  <cp:revision>2</cp:revision>
  <dcterms:created xsi:type="dcterms:W3CDTF">2024-11-14T23:29:00Z</dcterms:created>
  <dcterms:modified xsi:type="dcterms:W3CDTF">2024-11-14T23:29:00Z</dcterms:modified>
</cp:coreProperties>
</file>